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15A35" w14:textId="5309DFB0" w:rsidR="00853767" w:rsidRPr="00EE0106" w:rsidRDefault="00853767" w:rsidP="00EE0106">
      <w:pPr>
        <w:pStyle w:val="StandardWeb1"/>
        <w:spacing w:before="0" w:after="0"/>
        <w:rPr>
          <w:rFonts w:ascii="Calibri" w:hAnsi="Calibri" w:cs="Calibri"/>
          <w:b/>
          <w:bCs/>
          <w:sz w:val="22"/>
          <w:szCs w:val="22"/>
          <w:lang w:val="hr-HR"/>
        </w:rPr>
      </w:pP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 xml:space="preserve">GRADSKA KNJIŽNICA I ČITAONICA </w:t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</w:r>
      <w:r w:rsidR="001A789E">
        <w:rPr>
          <w:rFonts w:ascii="Calibri" w:hAnsi="Calibri" w:cs="Calibri"/>
          <w:b/>
          <w:bCs/>
          <w:sz w:val="22"/>
          <w:szCs w:val="22"/>
          <w:lang w:val="hr-HR"/>
        </w:rPr>
        <w:tab/>
        <w:t>73/23</w:t>
      </w:r>
    </w:p>
    <w:p w14:paraId="0BFE8171" w14:textId="77777777" w:rsidR="00853767" w:rsidRDefault="00853767" w:rsidP="00EE0106">
      <w:pPr>
        <w:pStyle w:val="StandardWeb1"/>
        <w:spacing w:before="0" w:after="0"/>
        <w:rPr>
          <w:rFonts w:ascii="Calibri" w:hAnsi="Calibri" w:cs="Calibri"/>
          <w:b/>
          <w:bCs/>
          <w:sz w:val="22"/>
          <w:szCs w:val="22"/>
          <w:lang w:val="hr-HR"/>
        </w:rPr>
      </w:pPr>
      <w:r w:rsidRPr="00EE0106">
        <w:rPr>
          <w:rFonts w:ascii="Calibri" w:hAnsi="Calibri" w:cs="Calibri"/>
          <w:b/>
          <w:bCs/>
          <w:sz w:val="22"/>
          <w:szCs w:val="22"/>
          <w:lang w:val="hr-HR"/>
        </w:rPr>
        <w:t xml:space="preserve">       B E L I Š Ć E</w:t>
      </w:r>
    </w:p>
    <w:p w14:paraId="3DB88BE4" w14:textId="77777777" w:rsidR="00853767" w:rsidRPr="00EE0106" w:rsidRDefault="00853767" w:rsidP="00EE0106">
      <w:pPr>
        <w:pStyle w:val="StandardWeb1"/>
        <w:spacing w:before="0" w:after="0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6BDB7A60" w14:textId="77777777" w:rsidR="00853767" w:rsidRPr="001F5336" w:rsidRDefault="00853767">
      <w:pPr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 w:rsidRPr="001F5336">
        <w:rPr>
          <w:rFonts w:ascii="Calibri" w:hAnsi="Calibri" w:cs="Calibri"/>
          <w:color w:val="000000"/>
          <w:sz w:val="22"/>
          <w:szCs w:val="22"/>
          <w:lang w:val="en-US"/>
        </w:rPr>
        <w:t>Vijenac</w:t>
      </w:r>
      <w:proofErr w:type="spellEnd"/>
      <w:r w:rsidRPr="001F5336">
        <w:rPr>
          <w:rFonts w:ascii="Calibri" w:hAnsi="Calibri" w:cs="Calibri"/>
          <w:color w:val="000000"/>
          <w:sz w:val="22"/>
          <w:szCs w:val="22"/>
          <w:lang w:val="en-US"/>
        </w:rPr>
        <w:t xml:space="preserve"> dr. F. </w:t>
      </w:r>
      <w:proofErr w:type="spellStart"/>
      <w:r w:rsidRPr="001F5336">
        <w:rPr>
          <w:rFonts w:ascii="Calibri" w:hAnsi="Calibri" w:cs="Calibri"/>
          <w:color w:val="000000"/>
          <w:sz w:val="22"/>
          <w:szCs w:val="22"/>
          <w:lang w:val="en-US"/>
        </w:rPr>
        <w:t>Tuđmana</w:t>
      </w:r>
      <w:proofErr w:type="spellEnd"/>
      <w:r w:rsidRPr="001F5336">
        <w:rPr>
          <w:rFonts w:ascii="Calibri" w:hAnsi="Calibri" w:cs="Calibri"/>
          <w:color w:val="000000"/>
          <w:sz w:val="22"/>
          <w:szCs w:val="22"/>
          <w:lang w:val="en-US"/>
        </w:rPr>
        <w:t xml:space="preserve"> 1</w:t>
      </w:r>
    </w:p>
    <w:p w14:paraId="5DF298D4" w14:textId="77777777" w:rsidR="00853767" w:rsidRPr="001F5336" w:rsidRDefault="00853767">
      <w:pPr>
        <w:rPr>
          <w:rFonts w:ascii="Calibri" w:hAnsi="Calibri" w:cs="Calibri"/>
          <w:color w:val="000000"/>
          <w:sz w:val="22"/>
          <w:szCs w:val="22"/>
          <w:lang w:val="en-US"/>
        </w:rPr>
      </w:pPr>
      <w:r w:rsidRPr="001F5336">
        <w:rPr>
          <w:rFonts w:ascii="Calibri" w:hAnsi="Calibri" w:cs="Calibri"/>
          <w:color w:val="000000"/>
          <w:sz w:val="22"/>
          <w:szCs w:val="22"/>
          <w:lang w:val="en-US"/>
        </w:rPr>
        <w:t>31551 Belišće</w:t>
      </w:r>
    </w:p>
    <w:p w14:paraId="3EDDE2D8" w14:textId="77777777" w:rsidR="00853767" w:rsidRPr="001F5336" w:rsidRDefault="00853767">
      <w:pPr>
        <w:rPr>
          <w:rFonts w:ascii="Calibri" w:hAnsi="Calibri" w:cs="Calibri"/>
          <w:color w:val="000000"/>
          <w:sz w:val="22"/>
          <w:szCs w:val="22"/>
          <w:lang w:val="en-US"/>
        </w:rPr>
      </w:pPr>
      <w:r w:rsidRPr="001F5336">
        <w:rPr>
          <w:rFonts w:ascii="Calibri" w:hAnsi="Calibri" w:cs="Calibri"/>
          <w:color w:val="000000"/>
          <w:sz w:val="22"/>
          <w:szCs w:val="22"/>
          <w:lang w:val="en-US"/>
        </w:rPr>
        <w:t>MB 2463504</w:t>
      </w:r>
    </w:p>
    <w:p w14:paraId="61544C89" w14:textId="77777777" w:rsidR="00853767" w:rsidRPr="001F5336" w:rsidRDefault="00853767">
      <w:pPr>
        <w:rPr>
          <w:rFonts w:ascii="Calibri" w:hAnsi="Calibri" w:cs="Calibri"/>
          <w:color w:val="000000"/>
          <w:sz w:val="22"/>
          <w:szCs w:val="22"/>
          <w:lang w:val="en-US"/>
        </w:rPr>
      </w:pPr>
      <w:r w:rsidRPr="001F5336">
        <w:rPr>
          <w:rFonts w:ascii="Calibri" w:hAnsi="Calibri" w:cs="Calibri"/>
          <w:color w:val="000000"/>
          <w:sz w:val="22"/>
          <w:szCs w:val="22"/>
          <w:lang w:val="en-US"/>
        </w:rPr>
        <w:t xml:space="preserve">OIB 19806508838 </w:t>
      </w:r>
    </w:p>
    <w:p w14:paraId="7A091C53" w14:textId="77777777" w:rsidR="00853767" w:rsidRDefault="00853767">
      <w:pPr>
        <w:jc w:val="both"/>
        <w:rPr>
          <w:rFonts w:ascii="Calibri" w:hAnsi="Calibri" w:cs="Calibri"/>
          <w:sz w:val="22"/>
          <w:szCs w:val="22"/>
        </w:rPr>
      </w:pPr>
    </w:p>
    <w:p w14:paraId="4A90A652" w14:textId="75C6E16E" w:rsidR="00853767" w:rsidRDefault="00853767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1F5336">
        <w:rPr>
          <w:rFonts w:ascii="Calibri" w:eastAsia="Times New Roman" w:hAnsi="Calibri" w:cs="Calibri"/>
          <w:sz w:val="22"/>
          <w:szCs w:val="22"/>
        </w:rPr>
        <w:t>Belišće,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7E18DB">
        <w:rPr>
          <w:rFonts w:ascii="Calibri" w:eastAsia="Times New Roman" w:hAnsi="Calibri" w:cs="Calibri"/>
          <w:sz w:val="22"/>
          <w:szCs w:val="22"/>
        </w:rPr>
        <w:t>29</w:t>
      </w:r>
      <w:r w:rsidRPr="0022611B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7E18DB">
        <w:rPr>
          <w:rFonts w:ascii="Calibri" w:eastAsia="Times New Roman" w:hAnsi="Calibri" w:cs="Calibri"/>
          <w:sz w:val="22"/>
          <w:szCs w:val="22"/>
        </w:rPr>
        <w:t>prosinc</w:t>
      </w:r>
      <w:r>
        <w:rPr>
          <w:rFonts w:ascii="Calibri" w:eastAsia="Times New Roman" w:hAnsi="Calibri" w:cs="Calibri"/>
          <w:sz w:val="22"/>
          <w:szCs w:val="22"/>
        </w:rPr>
        <w:t xml:space="preserve">a </w:t>
      </w:r>
      <w:r w:rsidRPr="0022611B">
        <w:rPr>
          <w:rFonts w:ascii="Calibri" w:eastAsia="Times New Roman" w:hAnsi="Calibri" w:cs="Calibri"/>
          <w:sz w:val="22"/>
          <w:szCs w:val="22"/>
        </w:rPr>
        <w:t>20</w:t>
      </w:r>
      <w:r>
        <w:rPr>
          <w:rFonts w:ascii="Calibri" w:eastAsia="Times New Roman" w:hAnsi="Calibri" w:cs="Calibri"/>
          <w:sz w:val="22"/>
          <w:szCs w:val="22"/>
        </w:rPr>
        <w:t>2</w:t>
      </w:r>
      <w:r w:rsidR="007E18DB">
        <w:rPr>
          <w:rFonts w:ascii="Calibri" w:eastAsia="Times New Roman" w:hAnsi="Calibri" w:cs="Calibri"/>
          <w:sz w:val="22"/>
          <w:szCs w:val="22"/>
        </w:rPr>
        <w:t>3</w:t>
      </w:r>
      <w:r w:rsidRPr="0022611B">
        <w:rPr>
          <w:rFonts w:ascii="Calibri" w:eastAsia="Times New Roman" w:hAnsi="Calibri" w:cs="Calibri"/>
          <w:sz w:val="22"/>
          <w:szCs w:val="22"/>
        </w:rPr>
        <w:t>. godine</w:t>
      </w:r>
    </w:p>
    <w:p w14:paraId="2A496F88" w14:textId="416BE8F3" w:rsidR="00853767" w:rsidRPr="001F5336" w:rsidRDefault="00853767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sz w:val="22"/>
          <w:szCs w:val="22"/>
        </w:rPr>
        <w:t>Ur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br. </w:t>
      </w:r>
      <w:r w:rsidR="00D45FAE">
        <w:rPr>
          <w:rFonts w:ascii="Calibri" w:eastAsia="Times New Roman" w:hAnsi="Calibri" w:cs="Calibri"/>
          <w:sz w:val="22"/>
          <w:szCs w:val="22"/>
        </w:rPr>
        <w:t>7</w:t>
      </w:r>
      <w:r w:rsidR="001A789E">
        <w:rPr>
          <w:rFonts w:ascii="Calibri" w:eastAsia="Times New Roman" w:hAnsi="Calibri" w:cs="Calibri"/>
          <w:sz w:val="22"/>
          <w:szCs w:val="22"/>
        </w:rPr>
        <w:t>3</w:t>
      </w:r>
      <w:r>
        <w:rPr>
          <w:rFonts w:ascii="Calibri" w:eastAsia="Times New Roman" w:hAnsi="Calibri" w:cs="Calibri"/>
          <w:sz w:val="22"/>
          <w:szCs w:val="22"/>
        </w:rPr>
        <w:t>/2</w:t>
      </w:r>
      <w:r w:rsidR="007E18DB">
        <w:rPr>
          <w:rFonts w:ascii="Calibri" w:eastAsia="Times New Roman" w:hAnsi="Calibri" w:cs="Calibri"/>
          <w:sz w:val="22"/>
          <w:szCs w:val="22"/>
        </w:rPr>
        <w:t>3</w:t>
      </w:r>
    </w:p>
    <w:p w14:paraId="5E4882C8" w14:textId="77777777" w:rsidR="00853767" w:rsidRDefault="00853767">
      <w:pPr>
        <w:rPr>
          <w:rFonts w:ascii="Calibri" w:eastAsia="Times New Roman" w:hAnsi="Calibri" w:cs="Calibri"/>
          <w:sz w:val="22"/>
          <w:szCs w:val="22"/>
        </w:rPr>
      </w:pPr>
    </w:p>
    <w:p w14:paraId="1ECE0C59" w14:textId="77777777" w:rsidR="00853767" w:rsidRDefault="00853767">
      <w:pPr>
        <w:rPr>
          <w:rFonts w:ascii="Calibri" w:eastAsia="Times New Roman" w:hAnsi="Calibri" w:cs="Calibri"/>
          <w:sz w:val="22"/>
          <w:szCs w:val="22"/>
        </w:rPr>
      </w:pPr>
    </w:p>
    <w:p w14:paraId="411B7FA6" w14:textId="77777777" w:rsidR="00833BA5" w:rsidRDefault="00833BA5">
      <w:pPr>
        <w:rPr>
          <w:rFonts w:ascii="Calibri" w:eastAsia="Times New Roman" w:hAnsi="Calibri" w:cs="Calibri"/>
          <w:sz w:val="22"/>
          <w:szCs w:val="22"/>
        </w:rPr>
      </w:pPr>
    </w:p>
    <w:p w14:paraId="61BC7611" w14:textId="31ABD6FA" w:rsidR="00853767" w:rsidRPr="002A01B6" w:rsidRDefault="00853767">
      <w:pPr>
        <w:rPr>
          <w:rFonts w:asciiTheme="minorHAnsi" w:eastAsia="Times New Roman" w:hAnsiTheme="minorHAnsi" w:cstheme="minorHAnsi"/>
          <w:sz w:val="22"/>
          <w:szCs w:val="22"/>
        </w:rPr>
      </w:pPr>
      <w:r w:rsidRPr="001F5336">
        <w:rPr>
          <w:rFonts w:ascii="Calibri" w:eastAsia="Times New Roman" w:hAnsi="Calibri" w:cs="Calibri"/>
          <w:sz w:val="22"/>
          <w:szCs w:val="22"/>
        </w:rPr>
        <w:t xml:space="preserve">Temeljem članka </w:t>
      </w:r>
      <w:r>
        <w:rPr>
          <w:rFonts w:ascii="Calibri" w:eastAsia="Times New Roman" w:hAnsi="Calibri" w:cs="Calibri"/>
          <w:sz w:val="22"/>
          <w:szCs w:val="22"/>
        </w:rPr>
        <w:t>28</w:t>
      </w:r>
      <w:r w:rsidRPr="001F5336">
        <w:rPr>
          <w:rFonts w:ascii="Calibri" w:eastAsia="Times New Roman" w:hAnsi="Calibri" w:cs="Calibri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sz w:val="22"/>
          <w:szCs w:val="22"/>
        </w:rPr>
        <w:t>Zakona o javnoj nabavi (NN 120/2016 i 114/2022), čl. 2. i 3. Pravilnika o planu nabave, registru ugovora, prethodnom savjetovanju i analizi tržišta u javnoj nabavi (NN 101/17), a u skladu s Financijskim planom za 2024. godinu (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Ur</w:t>
      </w:r>
      <w:proofErr w:type="spellEnd"/>
      <w:r>
        <w:rPr>
          <w:rFonts w:ascii="Calibri" w:eastAsia="Times New Roman" w:hAnsi="Calibri" w:cs="Calibri"/>
          <w:sz w:val="22"/>
          <w:szCs w:val="22"/>
        </w:rPr>
        <w:t>. br. 62/23) te čl. 14 .</w:t>
      </w:r>
      <w:r w:rsidRPr="001F5336">
        <w:rPr>
          <w:rFonts w:ascii="Calibri" w:eastAsia="Times New Roman" w:hAnsi="Calibri" w:cs="Calibri"/>
          <w:sz w:val="22"/>
          <w:szCs w:val="22"/>
        </w:rPr>
        <w:t xml:space="preserve">Statuta Gradske knjižnice i čitaonice </w:t>
      </w:r>
      <w:r w:rsidRPr="002A01B6">
        <w:rPr>
          <w:rFonts w:asciiTheme="minorHAnsi" w:eastAsia="Times New Roman" w:hAnsiTheme="minorHAnsi" w:cstheme="minorHAnsi"/>
          <w:sz w:val="22"/>
          <w:szCs w:val="22"/>
        </w:rPr>
        <w:t xml:space="preserve">Belišće (“Službeni glasnik grada Belišća”, </w:t>
      </w:r>
      <w:r w:rsidR="002A01B6" w:rsidRPr="002A01B6">
        <w:rPr>
          <w:rFonts w:asciiTheme="minorHAnsi" w:hAnsiTheme="minorHAnsi" w:cstheme="minorHAnsi"/>
          <w:sz w:val="22"/>
          <w:szCs w:val="22"/>
        </w:rPr>
        <w:t>. 8/08, 5/14, 5/16, 5/19 i 12/23</w:t>
      </w:r>
      <w:r w:rsidRPr="002A01B6">
        <w:rPr>
          <w:rFonts w:asciiTheme="minorHAnsi" w:eastAsia="Times New Roman" w:hAnsiTheme="minorHAnsi" w:cstheme="minorHAnsi"/>
          <w:sz w:val="22"/>
          <w:szCs w:val="22"/>
        </w:rPr>
        <w:t xml:space="preserve">), ravnateljica Gradske knjižnice i čitaonice Belišće donosi </w:t>
      </w:r>
    </w:p>
    <w:p w14:paraId="160A4BCF" w14:textId="77777777" w:rsidR="00853767" w:rsidRDefault="00853767">
      <w:pPr>
        <w:rPr>
          <w:rFonts w:ascii="Calibri" w:eastAsia="Times New Roman" w:hAnsi="Calibri" w:cs="Calibri"/>
          <w:sz w:val="22"/>
          <w:szCs w:val="22"/>
        </w:rPr>
      </w:pPr>
    </w:p>
    <w:p w14:paraId="2D7C82AC" w14:textId="77777777" w:rsidR="00833BA5" w:rsidRPr="001F5336" w:rsidRDefault="00833BA5">
      <w:pPr>
        <w:rPr>
          <w:rFonts w:ascii="Calibri" w:eastAsia="Times New Roman" w:hAnsi="Calibri" w:cs="Calibri"/>
          <w:sz w:val="22"/>
          <w:szCs w:val="22"/>
        </w:rPr>
      </w:pPr>
    </w:p>
    <w:p w14:paraId="240B11AD" w14:textId="77777777" w:rsidR="00853767" w:rsidRPr="00EE0106" w:rsidRDefault="00853767">
      <w:pPr>
        <w:ind w:left="420" w:firstLine="420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PLAN NABAVE ZA 2024. GODINU</w:t>
      </w:r>
    </w:p>
    <w:p w14:paraId="57B1ECA4" w14:textId="77777777" w:rsidR="00853767" w:rsidRPr="00EE0106" w:rsidRDefault="00853767">
      <w:pPr>
        <w:pStyle w:val="StandardWeb1"/>
        <w:jc w:val="center"/>
        <w:rPr>
          <w:rFonts w:ascii="Calibri" w:eastAsia="Times New Roman" w:hAnsi="Calibri" w:cs="Calibri"/>
          <w:b/>
          <w:bCs/>
          <w:sz w:val="22"/>
          <w:szCs w:val="22"/>
          <w:lang w:val="hr-HR"/>
        </w:rPr>
      </w:pPr>
      <w:r w:rsidRPr="00EE0106">
        <w:rPr>
          <w:rFonts w:ascii="Calibri" w:eastAsia="Times New Roman" w:hAnsi="Calibri" w:cs="Calibri"/>
          <w:b/>
          <w:bCs/>
          <w:sz w:val="22"/>
          <w:szCs w:val="22"/>
          <w:lang w:val="hr-HR"/>
        </w:rPr>
        <w:t>Članak 1.</w:t>
      </w:r>
    </w:p>
    <w:p w14:paraId="5FD044C4" w14:textId="77777777" w:rsidR="00853767" w:rsidRDefault="00853767" w:rsidP="005F34B6">
      <w:pPr>
        <w:pStyle w:val="StandardWeb1"/>
        <w:spacing w:before="0" w:after="0"/>
        <w:jc w:val="both"/>
        <w:rPr>
          <w:rFonts w:ascii="Calibri" w:eastAsia="Times New Roman" w:hAnsi="Calibri" w:cs="Calibri"/>
          <w:sz w:val="22"/>
          <w:szCs w:val="22"/>
          <w:lang w:val="hr-HR"/>
        </w:rPr>
      </w:pPr>
      <w:r>
        <w:rPr>
          <w:rFonts w:ascii="Calibri" w:eastAsia="Times New Roman" w:hAnsi="Calibri" w:cs="Calibri"/>
          <w:sz w:val="22"/>
          <w:szCs w:val="22"/>
          <w:lang w:val="hr-HR"/>
        </w:rPr>
        <w:t>Plan nabave za 2024. godinu temelji se na Financijskom planu Gradske knjižnice i čitaonice Belišće za 2024. godinu.</w:t>
      </w:r>
    </w:p>
    <w:p w14:paraId="03D608FC" w14:textId="77777777" w:rsidR="00625146" w:rsidRDefault="00625146" w:rsidP="005F34B6">
      <w:pPr>
        <w:pStyle w:val="StandardWeb1"/>
        <w:spacing w:before="0" w:after="0"/>
        <w:jc w:val="both"/>
        <w:rPr>
          <w:rFonts w:ascii="Calibri" w:eastAsia="Times New Roman" w:hAnsi="Calibri" w:cs="Calibri"/>
          <w:sz w:val="22"/>
          <w:szCs w:val="22"/>
          <w:lang w:val="hr-HR"/>
        </w:rPr>
      </w:pPr>
    </w:p>
    <w:p w14:paraId="50BA7FC8" w14:textId="77CDA8B0" w:rsidR="00625146" w:rsidRPr="00E44179" w:rsidRDefault="00625146" w:rsidP="00625146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E44179">
        <w:rPr>
          <w:rFonts w:ascii="Calibri" w:eastAsia="Times New Roman" w:hAnsi="Calibri" w:cs="Calibri"/>
          <w:b/>
          <w:bCs/>
          <w:sz w:val="22"/>
          <w:szCs w:val="22"/>
        </w:rPr>
        <w:t xml:space="preserve">Članak </w:t>
      </w:r>
      <w:r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Pr="00E44179">
        <w:rPr>
          <w:rFonts w:ascii="Calibri" w:eastAsia="Times New Roman" w:hAnsi="Calibri" w:cs="Calibri"/>
          <w:b/>
          <w:bCs/>
          <w:sz w:val="22"/>
          <w:szCs w:val="22"/>
        </w:rPr>
        <w:t>.</w:t>
      </w:r>
    </w:p>
    <w:p w14:paraId="0EC6325B" w14:textId="77777777" w:rsidR="00625146" w:rsidRDefault="00625146" w:rsidP="00625146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1DC4F127" w14:textId="7BFC07DA" w:rsidR="00625146" w:rsidRDefault="00625146" w:rsidP="00625146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Za nabavu čija je procijenjena vrijednost veća od 2.650 eura, u Plan se unose samo podaci o predmetu nabave i procijenjenoj vrijednosti nabave. </w:t>
      </w:r>
    </w:p>
    <w:p w14:paraId="27642250" w14:textId="77777777" w:rsidR="00625146" w:rsidRDefault="00625146" w:rsidP="00625146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U vrijednosti do 2.650,00 eura planira se nabava redovito ili prema ukazanoj potrebi izravnim ugovaranjem za sljedeće robe, radove i usluge:</w:t>
      </w:r>
    </w:p>
    <w:p w14:paraId="478512EE" w14:textId="77777777" w:rsidR="00625146" w:rsidRPr="007E18DB" w:rsidRDefault="00625146" w:rsidP="00625146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kupnja programske podrške i redizajna web stranice, održavanje postojeće računalne opreme i web stranice, kupnja knjiga, kupnja časopisa i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neknjižne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građe, usluge telefona, računalne, intelektualne i ostale usluge, nabava uredskog materijala, nabava sitnog inventara, nabava potrošnog materijala, usluge tekućeg i investicijskog održavanja te ostale nespomenute usluge.</w:t>
      </w:r>
    </w:p>
    <w:p w14:paraId="5C994B1D" w14:textId="77777777" w:rsidR="00625146" w:rsidRDefault="00625146" w:rsidP="005F34B6">
      <w:pPr>
        <w:pStyle w:val="StandardWeb1"/>
        <w:spacing w:before="0" w:after="0"/>
        <w:jc w:val="both"/>
        <w:rPr>
          <w:rFonts w:ascii="Calibri" w:eastAsia="Times New Roman" w:hAnsi="Calibri" w:cs="Calibri"/>
          <w:sz w:val="22"/>
          <w:szCs w:val="22"/>
          <w:lang w:val="hr-HR"/>
        </w:rPr>
      </w:pPr>
    </w:p>
    <w:p w14:paraId="77130AF9" w14:textId="0B27412D" w:rsidR="00853767" w:rsidRPr="00EE0106" w:rsidRDefault="00853767" w:rsidP="00456F51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EE0106">
        <w:rPr>
          <w:rFonts w:ascii="Calibri" w:eastAsia="Times New Roman" w:hAnsi="Calibri" w:cs="Calibri"/>
          <w:b/>
          <w:bCs/>
          <w:sz w:val="22"/>
          <w:szCs w:val="22"/>
        </w:rPr>
        <w:t xml:space="preserve">Članak </w:t>
      </w:r>
      <w:r w:rsidR="00625146">
        <w:rPr>
          <w:rFonts w:ascii="Calibri" w:eastAsia="Times New Roman" w:hAnsi="Calibri" w:cs="Calibri"/>
          <w:b/>
          <w:bCs/>
          <w:sz w:val="22"/>
          <w:szCs w:val="22"/>
        </w:rPr>
        <w:t>3</w:t>
      </w:r>
      <w:r w:rsidRPr="00EE0106">
        <w:rPr>
          <w:rFonts w:ascii="Calibri" w:eastAsia="Times New Roman" w:hAnsi="Calibri" w:cs="Calibri"/>
          <w:b/>
          <w:bCs/>
          <w:sz w:val="22"/>
          <w:szCs w:val="22"/>
        </w:rPr>
        <w:t>.</w:t>
      </w:r>
    </w:p>
    <w:p w14:paraId="3098FCB3" w14:textId="77777777" w:rsidR="00853767" w:rsidRPr="001F5336" w:rsidRDefault="00853767">
      <w:pPr>
        <w:ind w:left="420" w:firstLine="420"/>
        <w:jc w:val="both"/>
        <w:rPr>
          <w:rFonts w:ascii="Calibri" w:eastAsia="Times New Roman" w:hAnsi="Calibri" w:cs="Calibri"/>
          <w:sz w:val="22"/>
          <w:szCs w:val="22"/>
        </w:rPr>
      </w:pPr>
    </w:p>
    <w:p w14:paraId="78233DCF" w14:textId="77777777" w:rsidR="00853767" w:rsidRDefault="00853767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 2024. godinu provest će se postupci nabave po stavkama kako slijedi:</w:t>
      </w:r>
    </w:p>
    <w:p w14:paraId="3E4C5FA6" w14:textId="77777777" w:rsidR="00833BA5" w:rsidRDefault="00833BA5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3C491F76" w14:textId="77777777" w:rsidR="00833BA5" w:rsidRDefault="00833BA5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6FFAED94" w14:textId="77777777" w:rsidR="00833BA5" w:rsidRDefault="00833BA5">
      <w:pPr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326"/>
        <w:gridCol w:w="1226"/>
        <w:gridCol w:w="1381"/>
        <w:gridCol w:w="1327"/>
        <w:gridCol w:w="1321"/>
        <w:gridCol w:w="923"/>
        <w:gridCol w:w="1104"/>
        <w:gridCol w:w="1507"/>
        <w:gridCol w:w="1094"/>
        <w:gridCol w:w="1074"/>
        <w:gridCol w:w="1202"/>
      </w:tblGrid>
      <w:tr w:rsidR="00050138" w14:paraId="04CFA506" w14:textId="77777777" w:rsidTr="00834449">
        <w:tc>
          <w:tcPr>
            <w:tcW w:w="507" w:type="dxa"/>
            <w:shd w:val="clear" w:color="auto" w:fill="auto"/>
          </w:tcPr>
          <w:p w14:paraId="604BE887" w14:textId="1A04EE75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Rd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>. br.</w:t>
            </w:r>
          </w:p>
        </w:tc>
        <w:tc>
          <w:tcPr>
            <w:tcW w:w="1326" w:type="dxa"/>
            <w:shd w:val="clear" w:color="auto" w:fill="auto"/>
          </w:tcPr>
          <w:p w14:paraId="47A4FAF9" w14:textId="31B0A237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Evidencijski br. nabave</w:t>
            </w:r>
          </w:p>
        </w:tc>
        <w:tc>
          <w:tcPr>
            <w:tcW w:w="1226" w:type="dxa"/>
            <w:shd w:val="clear" w:color="auto" w:fill="auto"/>
          </w:tcPr>
          <w:p w14:paraId="1F3D05D0" w14:textId="71E0BFF4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Predmet nabave</w:t>
            </w:r>
          </w:p>
        </w:tc>
        <w:tc>
          <w:tcPr>
            <w:tcW w:w="1381" w:type="dxa"/>
            <w:shd w:val="clear" w:color="auto" w:fill="auto"/>
          </w:tcPr>
          <w:p w14:paraId="0314D0DC" w14:textId="0AC08E1D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Brojčana oznaka predmeta nabave iz Jedinstvenog rječnika javne nabave (CPV)</w:t>
            </w:r>
          </w:p>
        </w:tc>
        <w:tc>
          <w:tcPr>
            <w:tcW w:w="1327" w:type="dxa"/>
            <w:shd w:val="clear" w:color="auto" w:fill="auto"/>
          </w:tcPr>
          <w:p w14:paraId="509D48A9" w14:textId="73CF4898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Procijenjena vrijednost nabave (u EUR)</w:t>
            </w:r>
          </w:p>
        </w:tc>
        <w:tc>
          <w:tcPr>
            <w:tcW w:w="1321" w:type="dxa"/>
            <w:shd w:val="clear" w:color="auto" w:fill="auto"/>
          </w:tcPr>
          <w:p w14:paraId="3CF952D7" w14:textId="737EAC70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Vrsta postupka (uključujući i jednostavnu nabavu)</w:t>
            </w:r>
          </w:p>
        </w:tc>
        <w:tc>
          <w:tcPr>
            <w:tcW w:w="923" w:type="dxa"/>
            <w:shd w:val="clear" w:color="auto" w:fill="auto"/>
          </w:tcPr>
          <w:p w14:paraId="43EBCB9C" w14:textId="389798A2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Posebni režim nabave</w:t>
            </w:r>
          </w:p>
        </w:tc>
        <w:tc>
          <w:tcPr>
            <w:tcW w:w="1104" w:type="dxa"/>
            <w:shd w:val="clear" w:color="auto" w:fill="auto"/>
          </w:tcPr>
          <w:p w14:paraId="47EF00C7" w14:textId="404BC02B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Predmet podijeljen na grupe</w:t>
            </w:r>
          </w:p>
        </w:tc>
        <w:tc>
          <w:tcPr>
            <w:tcW w:w="1507" w:type="dxa"/>
            <w:shd w:val="clear" w:color="auto" w:fill="auto"/>
          </w:tcPr>
          <w:p w14:paraId="36FDBBB8" w14:textId="5C5A856A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Sklapa se Ugovor /okvirni sporazum /narudžbenica</w:t>
            </w:r>
          </w:p>
        </w:tc>
        <w:tc>
          <w:tcPr>
            <w:tcW w:w="1094" w:type="dxa"/>
            <w:shd w:val="clear" w:color="auto" w:fill="auto"/>
          </w:tcPr>
          <w:p w14:paraId="3F174B20" w14:textId="6E00DF67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Financira se (ili ne) ugovor ili okvirni sporazum iz fondova EU</w:t>
            </w:r>
          </w:p>
        </w:tc>
        <w:tc>
          <w:tcPr>
            <w:tcW w:w="1074" w:type="dxa"/>
            <w:shd w:val="clear" w:color="auto" w:fill="auto"/>
          </w:tcPr>
          <w:p w14:paraId="7BA9D6D3" w14:textId="7AB783C5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Planirano razdoblje provedbe </w:t>
            </w:r>
          </w:p>
        </w:tc>
        <w:tc>
          <w:tcPr>
            <w:tcW w:w="1202" w:type="dxa"/>
            <w:shd w:val="clear" w:color="auto" w:fill="auto"/>
          </w:tcPr>
          <w:p w14:paraId="3DA35271" w14:textId="7FC59250" w:rsidR="001176ED" w:rsidRDefault="001176ED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Napomena</w:t>
            </w:r>
          </w:p>
        </w:tc>
      </w:tr>
      <w:tr w:rsidR="00050138" w14:paraId="16BF82FB" w14:textId="77777777" w:rsidTr="00834449">
        <w:tc>
          <w:tcPr>
            <w:tcW w:w="507" w:type="dxa"/>
            <w:shd w:val="clear" w:color="auto" w:fill="auto"/>
          </w:tcPr>
          <w:p w14:paraId="19D11FA9" w14:textId="65F13B72" w:rsidR="00246D99" w:rsidRDefault="0083444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14:paraId="06B84860" w14:textId="52A694B6" w:rsidR="00246D99" w:rsidRDefault="0083444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="00246D99">
              <w:rPr>
                <w:rFonts w:ascii="Calibri" w:eastAsia="Times New Roman" w:hAnsi="Calibri" w:cs="Calibri"/>
                <w:sz w:val="22"/>
                <w:szCs w:val="22"/>
              </w:rPr>
              <w:t>/24</w:t>
            </w:r>
          </w:p>
        </w:tc>
        <w:tc>
          <w:tcPr>
            <w:tcW w:w="1226" w:type="dxa"/>
            <w:shd w:val="clear" w:color="auto" w:fill="auto"/>
          </w:tcPr>
          <w:p w14:paraId="66BD4445" w14:textId="4750E43E" w:rsidR="00246D99" w:rsidRDefault="00246D9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Opremanje knjižnice (namještaj)</w:t>
            </w:r>
          </w:p>
        </w:tc>
        <w:tc>
          <w:tcPr>
            <w:tcW w:w="1381" w:type="dxa"/>
            <w:shd w:val="clear" w:color="auto" w:fill="auto"/>
          </w:tcPr>
          <w:p w14:paraId="05F0EA27" w14:textId="7F263634" w:rsidR="00246D99" w:rsidRDefault="00246D9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39155000-3</w:t>
            </w:r>
            <w:r w:rsidR="007E18DB">
              <w:rPr>
                <w:rFonts w:ascii="Calibri" w:eastAsia="Times New Roman" w:hAnsi="Calibri" w:cs="Calibri"/>
                <w:sz w:val="22"/>
                <w:szCs w:val="22"/>
              </w:rPr>
              <w:t xml:space="preserve"> 39155100-4</w:t>
            </w:r>
          </w:p>
        </w:tc>
        <w:tc>
          <w:tcPr>
            <w:tcW w:w="1327" w:type="dxa"/>
            <w:shd w:val="clear" w:color="auto" w:fill="auto"/>
          </w:tcPr>
          <w:p w14:paraId="0653A0E7" w14:textId="1CE60392" w:rsidR="00246D99" w:rsidRDefault="00246D9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12.000,00</w:t>
            </w:r>
          </w:p>
        </w:tc>
        <w:tc>
          <w:tcPr>
            <w:tcW w:w="1321" w:type="dxa"/>
            <w:shd w:val="clear" w:color="auto" w:fill="auto"/>
          </w:tcPr>
          <w:p w14:paraId="51508360" w14:textId="4E5CFF30" w:rsidR="00246D99" w:rsidRDefault="00246D9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Postupak jednostavne nabave</w:t>
            </w:r>
          </w:p>
        </w:tc>
        <w:tc>
          <w:tcPr>
            <w:tcW w:w="923" w:type="dxa"/>
            <w:shd w:val="clear" w:color="auto" w:fill="auto"/>
          </w:tcPr>
          <w:p w14:paraId="18CCE254" w14:textId="79F1632D" w:rsidR="00246D99" w:rsidRDefault="00246D9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NE </w:t>
            </w:r>
          </w:p>
        </w:tc>
        <w:tc>
          <w:tcPr>
            <w:tcW w:w="1104" w:type="dxa"/>
            <w:shd w:val="clear" w:color="auto" w:fill="auto"/>
          </w:tcPr>
          <w:p w14:paraId="07136BF0" w14:textId="3C76B028" w:rsidR="00246D99" w:rsidRDefault="00246D9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NE</w:t>
            </w:r>
          </w:p>
        </w:tc>
        <w:tc>
          <w:tcPr>
            <w:tcW w:w="1507" w:type="dxa"/>
            <w:shd w:val="clear" w:color="auto" w:fill="auto"/>
          </w:tcPr>
          <w:p w14:paraId="0F208B3D" w14:textId="6FD86A95" w:rsidR="00246D99" w:rsidRDefault="00246D9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Ugovor ili narudžbenica</w:t>
            </w:r>
          </w:p>
        </w:tc>
        <w:tc>
          <w:tcPr>
            <w:tcW w:w="1094" w:type="dxa"/>
            <w:shd w:val="clear" w:color="auto" w:fill="auto"/>
          </w:tcPr>
          <w:p w14:paraId="6E8A6DB6" w14:textId="2D595B97" w:rsidR="00246D99" w:rsidRDefault="00246D9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NE</w:t>
            </w:r>
          </w:p>
        </w:tc>
        <w:tc>
          <w:tcPr>
            <w:tcW w:w="1074" w:type="dxa"/>
            <w:shd w:val="clear" w:color="auto" w:fill="auto"/>
          </w:tcPr>
          <w:p w14:paraId="4F9FD50E" w14:textId="4D678B8F" w:rsidR="00246D99" w:rsidRDefault="00246D9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 godina</w:t>
            </w:r>
          </w:p>
        </w:tc>
        <w:tc>
          <w:tcPr>
            <w:tcW w:w="1202" w:type="dxa"/>
            <w:shd w:val="clear" w:color="auto" w:fill="auto"/>
          </w:tcPr>
          <w:p w14:paraId="41BD5054" w14:textId="77777777" w:rsidR="00246D99" w:rsidRDefault="00246D99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34449" w14:paraId="40062560" w14:textId="77777777" w:rsidTr="00A0788A">
        <w:tc>
          <w:tcPr>
            <w:tcW w:w="507" w:type="dxa"/>
            <w:shd w:val="clear" w:color="auto" w:fill="auto"/>
          </w:tcPr>
          <w:p w14:paraId="39E66290" w14:textId="10B9BA85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14:paraId="56600E85" w14:textId="3C6F5D04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/24</w:t>
            </w:r>
          </w:p>
        </w:tc>
        <w:tc>
          <w:tcPr>
            <w:tcW w:w="1226" w:type="dxa"/>
            <w:shd w:val="clear" w:color="auto" w:fill="auto"/>
          </w:tcPr>
          <w:p w14:paraId="3E19E6D9" w14:textId="77777777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Nabava knjižne i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neknjižne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građe</w:t>
            </w:r>
          </w:p>
        </w:tc>
        <w:tc>
          <w:tcPr>
            <w:tcW w:w="1381" w:type="dxa"/>
            <w:shd w:val="clear" w:color="auto" w:fill="auto"/>
          </w:tcPr>
          <w:p w14:paraId="02B9E735" w14:textId="77777777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22113000-5</w:t>
            </w:r>
          </w:p>
        </w:tc>
        <w:tc>
          <w:tcPr>
            <w:tcW w:w="1327" w:type="dxa"/>
            <w:shd w:val="clear" w:color="auto" w:fill="auto"/>
          </w:tcPr>
          <w:p w14:paraId="30E77D99" w14:textId="77777777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28.000,00</w:t>
            </w:r>
          </w:p>
        </w:tc>
        <w:tc>
          <w:tcPr>
            <w:tcW w:w="1321" w:type="dxa"/>
            <w:shd w:val="clear" w:color="auto" w:fill="auto"/>
          </w:tcPr>
          <w:p w14:paraId="3BCA29E8" w14:textId="77777777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Postupak jednostavne nabave</w:t>
            </w:r>
          </w:p>
        </w:tc>
        <w:tc>
          <w:tcPr>
            <w:tcW w:w="923" w:type="dxa"/>
            <w:shd w:val="clear" w:color="auto" w:fill="auto"/>
          </w:tcPr>
          <w:p w14:paraId="55B67329" w14:textId="77777777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NE</w:t>
            </w:r>
          </w:p>
        </w:tc>
        <w:tc>
          <w:tcPr>
            <w:tcW w:w="1104" w:type="dxa"/>
            <w:shd w:val="clear" w:color="auto" w:fill="auto"/>
          </w:tcPr>
          <w:p w14:paraId="536CC97B" w14:textId="77777777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NE</w:t>
            </w:r>
          </w:p>
        </w:tc>
        <w:tc>
          <w:tcPr>
            <w:tcW w:w="1507" w:type="dxa"/>
            <w:shd w:val="clear" w:color="auto" w:fill="auto"/>
          </w:tcPr>
          <w:p w14:paraId="0F7A4881" w14:textId="77777777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Narudžbenica</w:t>
            </w:r>
          </w:p>
        </w:tc>
        <w:tc>
          <w:tcPr>
            <w:tcW w:w="1094" w:type="dxa"/>
            <w:shd w:val="clear" w:color="auto" w:fill="auto"/>
          </w:tcPr>
          <w:p w14:paraId="613C4804" w14:textId="77777777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NE</w:t>
            </w:r>
          </w:p>
        </w:tc>
        <w:tc>
          <w:tcPr>
            <w:tcW w:w="1074" w:type="dxa"/>
            <w:shd w:val="clear" w:color="auto" w:fill="auto"/>
          </w:tcPr>
          <w:p w14:paraId="60A3A269" w14:textId="77777777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 godina</w:t>
            </w:r>
          </w:p>
        </w:tc>
        <w:tc>
          <w:tcPr>
            <w:tcW w:w="1202" w:type="dxa"/>
            <w:shd w:val="clear" w:color="auto" w:fill="auto"/>
          </w:tcPr>
          <w:p w14:paraId="009A71A3" w14:textId="77777777" w:rsidR="00834449" w:rsidRDefault="00834449" w:rsidP="00A0788A">
            <w:pPr>
              <w:widowControl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7D4B0DB9" w14:textId="77777777" w:rsidR="00834449" w:rsidRDefault="00834449" w:rsidP="00456F51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4D0AE75" w14:textId="175043F0" w:rsidR="00853767" w:rsidRPr="00EE0106" w:rsidRDefault="00853767" w:rsidP="00456F51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EE0106">
        <w:rPr>
          <w:rFonts w:ascii="Calibri" w:eastAsia="Times New Roman" w:hAnsi="Calibri" w:cs="Calibri"/>
          <w:b/>
          <w:bCs/>
          <w:sz w:val="22"/>
          <w:szCs w:val="22"/>
        </w:rPr>
        <w:t xml:space="preserve">Članak </w:t>
      </w:r>
      <w:r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Pr="00EE0106">
        <w:rPr>
          <w:rFonts w:ascii="Calibri" w:eastAsia="Times New Roman" w:hAnsi="Calibri" w:cs="Calibri"/>
          <w:b/>
          <w:bCs/>
          <w:sz w:val="22"/>
          <w:szCs w:val="22"/>
        </w:rPr>
        <w:t>.</w:t>
      </w:r>
    </w:p>
    <w:p w14:paraId="04C1AEFA" w14:textId="77777777" w:rsidR="00853767" w:rsidRPr="001F5336" w:rsidRDefault="00853767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438D4375" w14:textId="79172899" w:rsidR="00853767" w:rsidRDefault="00853767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Ovaj Plan nabave primjenjuje se i stupa na snagu dana 01. siječnja 2024. godine i objavit će se na Oglasnoj ploči Knjižnice.</w:t>
      </w:r>
      <w:r w:rsidR="008C29CD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D61C449" w14:textId="77777777" w:rsidR="00853767" w:rsidRDefault="00853767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4AB3E3C2" w14:textId="4CB578E0" w:rsidR="00853767" w:rsidRPr="001F5336" w:rsidRDefault="00853767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06F057ED" w14:textId="77777777" w:rsidR="00853767" w:rsidRPr="001F5336" w:rsidRDefault="00853767" w:rsidP="008C29CD">
      <w:pPr>
        <w:pStyle w:val="StandardWeb1"/>
        <w:spacing w:before="0" w:after="0"/>
        <w:ind w:left="11340" w:firstLine="420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ravnateljica</w:t>
      </w:r>
    </w:p>
    <w:p w14:paraId="4D69DB90" w14:textId="77777777" w:rsidR="00853767" w:rsidRPr="001F5336" w:rsidRDefault="00853767" w:rsidP="008C29CD">
      <w:pPr>
        <w:ind w:left="10500" w:firstLine="4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Vlasta Putar, dipl. knjižničarka</w:t>
      </w:r>
    </w:p>
    <w:sectPr w:rsidR="00853767" w:rsidRPr="001F5336" w:rsidSect="00625146">
      <w:pgSz w:w="16838" w:h="11906" w:orient="landscape"/>
      <w:pgMar w:top="85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43E8" w14:textId="77777777" w:rsidR="00C724E5" w:rsidRDefault="00C724E5" w:rsidP="00625146">
      <w:r>
        <w:separator/>
      </w:r>
    </w:p>
  </w:endnote>
  <w:endnote w:type="continuationSeparator" w:id="0">
    <w:p w14:paraId="55A203B8" w14:textId="77777777" w:rsidR="00C724E5" w:rsidRDefault="00C724E5" w:rsidP="0062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D8022" w14:textId="77777777" w:rsidR="00C724E5" w:rsidRDefault="00C724E5" w:rsidP="00625146">
      <w:r>
        <w:separator/>
      </w:r>
    </w:p>
  </w:footnote>
  <w:footnote w:type="continuationSeparator" w:id="0">
    <w:p w14:paraId="4702B8B8" w14:textId="77777777" w:rsidR="00C724E5" w:rsidRDefault="00C724E5" w:rsidP="0062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137A05"/>
    <w:rsid w:val="000347BC"/>
    <w:rsid w:val="00050138"/>
    <w:rsid w:val="000708E0"/>
    <w:rsid w:val="00070ED1"/>
    <w:rsid w:val="00091AC8"/>
    <w:rsid w:val="000B4A17"/>
    <w:rsid w:val="001115CB"/>
    <w:rsid w:val="001176ED"/>
    <w:rsid w:val="00157FA2"/>
    <w:rsid w:val="001A789E"/>
    <w:rsid w:val="001F5336"/>
    <w:rsid w:val="00220D3F"/>
    <w:rsid w:val="0022611B"/>
    <w:rsid w:val="00246D99"/>
    <w:rsid w:val="002A01B6"/>
    <w:rsid w:val="002F6D32"/>
    <w:rsid w:val="00304098"/>
    <w:rsid w:val="0035511C"/>
    <w:rsid w:val="00390AC9"/>
    <w:rsid w:val="003F291F"/>
    <w:rsid w:val="00456F51"/>
    <w:rsid w:val="005551CE"/>
    <w:rsid w:val="00571CF5"/>
    <w:rsid w:val="005F34B6"/>
    <w:rsid w:val="00625146"/>
    <w:rsid w:val="006301FF"/>
    <w:rsid w:val="00676688"/>
    <w:rsid w:val="006B0A8C"/>
    <w:rsid w:val="006D1E40"/>
    <w:rsid w:val="006E4C6E"/>
    <w:rsid w:val="00772AF5"/>
    <w:rsid w:val="00777D3C"/>
    <w:rsid w:val="007D6D45"/>
    <w:rsid w:val="007E18DB"/>
    <w:rsid w:val="00833BA5"/>
    <w:rsid w:val="00834449"/>
    <w:rsid w:val="00853767"/>
    <w:rsid w:val="008C29CD"/>
    <w:rsid w:val="009040F9"/>
    <w:rsid w:val="009B19F2"/>
    <w:rsid w:val="00AD16DC"/>
    <w:rsid w:val="00AE0BA3"/>
    <w:rsid w:val="00B02A2E"/>
    <w:rsid w:val="00BB3203"/>
    <w:rsid w:val="00BD4741"/>
    <w:rsid w:val="00C724E5"/>
    <w:rsid w:val="00C963D6"/>
    <w:rsid w:val="00D45FAE"/>
    <w:rsid w:val="00E44179"/>
    <w:rsid w:val="00EE0106"/>
    <w:rsid w:val="00EE0A0F"/>
    <w:rsid w:val="00FE6694"/>
    <w:rsid w:val="1213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AFC8E2"/>
  <w15:docId w15:val="{E7D54B6A-00AD-4466-AEDB-87C5F48F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A8C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B0A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b1">
    <w:name w:val="Standard (Web)1"/>
    <w:basedOn w:val="Normal"/>
    <w:uiPriority w:val="99"/>
    <w:rsid w:val="006B0A8C"/>
    <w:pPr>
      <w:spacing w:before="280" w:after="280"/>
    </w:pPr>
    <w:rPr>
      <w:lang w:val="en-GB"/>
    </w:rPr>
  </w:style>
  <w:style w:type="paragraph" w:styleId="Tekstbalonia">
    <w:name w:val="Balloon Text"/>
    <w:basedOn w:val="Normal"/>
    <w:link w:val="TekstbaloniaChar"/>
    <w:uiPriority w:val="99"/>
    <w:rsid w:val="00777D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locked/>
    <w:rsid w:val="00777D3C"/>
    <w:rPr>
      <w:rFonts w:ascii="Segoe UI" w:hAnsi="Segoe UI" w:cs="Segoe UI"/>
      <w:sz w:val="18"/>
      <w:szCs w:val="18"/>
      <w:lang w:eastAsia="ar-SA" w:bidi="ar-SA"/>
    </w:rPr>
  </w:style>
  <w:style w:type="paragraph" w:styleId="Zaglavlje">
    <w:name w:val="header"/>
    <w:basedOn w:val="Normal"/>
    <w:link w:val="ZaglavljeChar"/>
    <w:uiPriority w:val="99"/>
    <w:unhideWhenUsed/>
    <w:rsid w:val="006251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25146"/>
    <w:rPr>
      <w:rFonts w:ascii="Times New Roman" w:hAnsi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251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25146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GRADSKA KNJIŽNICA I ČITAONICA 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GRADSKA KNJIŽNICA I ČITAONICA</dc:title>
  <dc:subject/>
  <dc:creator>slavko</dc:creator>
  <cp:keywords/>
  <dc:description/>
  <cp:lastModifiedBy>Gradska knjižnica i čitaonica Belišće</cp:lastModifiedBy>
  <cp:revision>3</cp:revision>
  <cp:lastPrinted>2019-02-20T08:00:00Z</cp:lastPrinted>
  <dcterms:created xsi:type="dcterms:W3CDTF">2024-08-08T11:04:00Z</dcterms:created>
  <dcterms:modified xsi:type="dcterms:W3CDTF">2024-08-08T15:34:00Z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